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EB" w:rsidRDefault="00421265" w:rsidP="007211EB">
      <w:pPr>
        <w:shd w:val="clear" w:color="auto" w:fill="FFFFFF"/>
        <w:jc w:val="center"/>
        <w:rPr>
          <w:b/>
          <w:color w:val="000000"/>
          <w:sz w:val="36"/>
        </w:rPr>
      </w:pPr>
      <w:r>
        <w:rPr>
          <w:b/>
          <w:noProof/>
          <w:color w:val="000000"/>
          <w:sz w:val="36"/>
        </w:rPr>
        <w:drawing>
          <wp:inline distT="0" distB="0" distL="0" distR="0">
            <wp:extent cx="418465" cy="554355"/>
            <wp:effectExtent l="0" t="0" r="0" b="0"/>
            <wp:docPr id="1" name="Рисунок 1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EB" w:rsidRDefault="007211EB" w:rsidP="007211EB">
      <w:pPr>
        <w:shd w:val="clear" w:color="auto" w:fill="FFFFFF"/>
        <w:spacing w:line="360" w:lineRule="auto"/>
        <w:rPr>
          <w:b/>
          <w:color w:val="000000"/>
          <w:sz w:val="36"/>
        </w:rPr>
      </w:pPr>
    </w:p>
    <w:p w:rsidR="007211EB" w:rsidRPr="003F45EF" w:rsidRDefault="007211EB" w:rsidP="007211EB">
      <w:pPr>
        <w:shd w:val="clear" w:color="auto" w:fill="FFFFFF"/>
        <w:spacing w:line="360" w:lineRule="auto"/>
        <w:jc w:val="center"/>
        <w:rPr>
          <w:b/>
          <w:color w:val="000000"/>
          <w:szCs w:val="28"/>
        </w:rPr>
      </w:pPr>
      <w:r w:rsidRPr="003F45EF">
        <w:rPr>
          <w:b/>
          <w:color w:val="000000"/>
          <w:szCs w:val="28"/>
        </w:rPr>
        <w:t xml:space="preserve">ГОСУДАРСТВЕННОЕ </w:t>
      </w:r>
      <w:r w:rsidR="003D730F">
        <w:rPr>
          <w:b/>
          <w:color w:val="000000"/>
          <w:szCs w:val="28"/>
        </w:rPr>
        <w:t xml:space="preserve">БЮДЖЕТНОЕ </w:t>
      </w:r>
      <w:r w:rsidRPr="003F45EF">
        <w:rPr>
          <w:b/>
          <w:color w:val="000000"/>
          <w:szCs w:val="28"/>
        </w:rPr>
        <w:t>УЧРЕЖДЕНИЕ</w:t>
      </w:r>
    </w:p>
    <w:p w:rsidR="007211EB" w:rsidRPr="003F45EF" w:rsidRDefault="007211EB" w:rsidP="007211EB">
      <w:pPr>
        <w:shd w:val="clear" w:color="auto" w:fill="FFFFFF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Pr="003F45EF">
        <w:rPr>
          <w:b/>
          <w:color w:val="000000"/>
          <w:szCs w:val="28"/>
        </w:rPr>
        <w:t>МУЗЕЙ ИСТОРИИ КОСМОДРОМА БАЙКОНУР</w:t>
      </w:r>
      <w:r>
        <w:rPr>
          <w:b/>
          <w:color w:val="000000"/>
          <w:szCs w:val="28"/>
        </w:rPr>
        <w:t>»</w:t>
      </w:r>
    </w:p>
    <w:p w:rsidR="007211EB" w:rsidRPr="003F45EF" w:rsidRDefault="007211EB" w:rsidP="007211EB">
      <w:pPr>
        <w:shd w:val="clear" w:color="auto" w:fill="FFFFFF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="00665C1D">
        <w:rPr>
          <w:b/>
          <w:color w:val="000000"/>
          <w:szCs w:val="28"/>
        </w:rPr>
        <w:t>Г</w:t>
      </w:r>
      <w:r w:rsidR="003D730F">
        <w:rPr>
          <w:b/>
          <w:color w:val="000000"/>
          <w:szCs w:val="28"/>
        </w:rPr>
        <w:t>Б</w:t>
      </w:r>
      <w:r w:rsidRPr="003F45EF">
        <w:rPr>
          <w:b/>
          <w:color w:val="000000"/>
          <w:szCs w:val="28"/>
        </w:rPr>
        <w:t>У МИКБ</w:t>
      </w:r>
      <w:r>
        <w:rPr>
          <w:b/>
          <w:color w:val="000000"/>
          <w:szCs w:val="28"/>
        </w:rPr>
        <w:t>)</w:t>
      </w:r>
    </w:p>
    <w:p w:rsidR="007211EB" w:rsidRPr="003F45EF" w:rsidRDefault="007211EB" w:rsidP="007211EB">
      <w:pPr>
        <w:pStyle w:val="5"/>
        <w:jc w:val="center"/>
        <w:rPr>
          <w:b/>
          <w:spacing w:val="100"/>
          <w:sz w:val="32"/>
          <w:szCs w:val="32"/>
        </w:rPr>
      </w:pPr>
      <w:r w:rsidRPr="003F45EF">
        <w:rPr>
          <w:b/>
          <w:spacing w:val="100"/>
          <w:sz w:val="32"/>
          <w:szCs w:val="32"/>
        </w:rPr>
        <w:t>ПРИКАЗ</w:t>
      </w:r>
    </w:p>
    <w:p w:rsidR="00B238EC" w:rsidRDefault="007211EB" w:rsidP="00B238EC">
      <w:r>
        <w:rPr>
          <w:b/>
          <w:sz w:val="16"/>
        </w:rPr>
        <w:t>_____</w:t>
      </w:r>
      <w:r w:rsidR="00B238EC">
        <w:rPr>
          <w:b/>
          <w:sz w:val="16"/>
        </w:rPr>
        <w:t>____________________</w:t>
      </w:r>
      <w:r>
        <w:rPr>
          <w:b/>
          <w:sz w:val="16"/>
        </w:rPr>
        <w:t>_____________________________</w:t>
      </w:r>
      <w:r w:rsidR="00B238EC">
        <w:rPr>
          <w:b/>
          <w:sz w:val="16"/>
        </w:rPr>
        <w:t>______________________________________________________</w:t>
      </w:r>
    </w:p>
    <w:p w:rsidR="00B238EC" w:rsidRDefault="00B238EC" w:rsidP="00B238EC"/>
    <w:p w:rsidR="00B238EC" w:rsidRDefault="00053F54" w:rsidP="00B238EC">
      <w:r>
        <w:t>«___ »__________201</w:t>
      </w:r>
      <w:r w:rsidR="003B4CB2">
        <w:t>8</w:t>
      </w:r>
      <w:r>
        <w:t>г.</w:t>
      </w:r>
      <w:r w:rsidR="00B238EC">
        <w:t xml:space="preserve">                                                               №____________ </w:t>
      </w:r>
    </w:p>
    <w:p w:rsidR="00B238EC" w:rsidRPr="00344D66" w:rsidRDefault="00B238EC" w:rsidP="00B238EC">
      <w:pPr>
        <w:rPr>
          <w:b/>
          <w:sz w:val="16"/>
          <w:szCs w:val="16"/>
        </w:rPr>
      </w:pPr>
    </w:p>
    <w:p w:rsidR="00634920" w:rsidRPr="00344D66" w:rsidRDefault="00634920" w:rsidP="00634920">
      <w:pPr>
        <w:rPr>
          <w:b/>
          <w:sz w:val="16"/>
          <w:szCs w:val="16"/>
        </w:rPr>
      </w:pPr>
    </w:p>
    <w:p w:rsidR="00F3652E" w:rsidRDefault="00B679FE" w:rsidP="00053E7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Декларации о конфликте интересов</w:t>
      </w:r>
    </w:p>
    <w:p w:rsidR="00053E77" w:rsidRDefault="00F3652E" w:rsidP="00053E77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 xml:space="preserve"> работников в ГБУ МИКБ</w:t>
      </w:r>
    </w:p>
    <w:p w:rsidR="00B238EC" w:rsidRDefault="00B238EC" w:rsidP="00B238EC">
      <w:pPr>
        <w:pStyle w:val="a3"/>
        <w:ind w:left="720"/>
        <w:rPr>
          <w:b/>
        </w:rPr>
      </w:pPr>
    </w:p>
    <w:p w:rsidR="00665C1D" w:rsidRPr="00B679FE" w:rsidRDefault="00053E77" w:rsidP="00B679FE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B679FE">
        <w:rPr>
          <w:sz w:val="28"/>
          <w:szCs w:val="28"/>
        </w:rPr>
        <w:t xml:space="preserve">требований статьи 13.3 </w:t>
      </w:r>
      <w:r>
        <w:rPr>
          <w:sz w:val="28"/>
          <w:szCs w:val="28"/>
        </w:rPr>
        <w:t xml:space="preserve"> Федерального закона от 25.12.2008</w:t>
      </w:r>
      <w:r w:rsidR="00B679FE">
        <w:rPr>
          <w:sz w:val="28"/>
          <w:szCs w:val="28"/>
        </w:rPr>
        <w:t xml:space="preserve"> г.  № 273-ФЗ (ред. 03.08.2018 г.) </w:t>
      </w:r>
      <w:r>
        <w:rPr>
          <w:sz w:val="28"/>
          <w:szCs w:val="28"/>
        </w:rPr>
        <w:t>«О противодействии коррупции»</w:t>
      </w:r>
      <w:r w:rsidR="001D657F">
        <w:rPr>
          <w:sz w:val="28"/>
          <w:szCs w:val="28"/>
        </w:rPr>
        <w:t xml:space="preserve"> (с изменениями и дополнениями, вступившими</w:t>
      </w:r>
      <w:r w:rsidR="00B679FE">
        <w:rPr>
          <w:sz w:val="28"/>
          <w:szCs w:val="28"/>
        </w:rPr>
        <w:t xml:space="preserve"> в силу с 03.09.2018 г.)</w:t>
      </w:r>
      <w:r>
        <w:rPr>
          <w:sz w:val="28"/>
          <w:szCs w:val="28"/>
        </w:rPr>
        <w:t xml:space="preserve">, </w:t>
      </w:r>
      <w:r w:rsidR="00B679FE" w:rsidRPr="00B679FE">
        <w:rPr>
          <w:sz w:val="28"/>
          <w:szCs w:val="28"/>
        </w:rPr>
        <w:t xml:space="preserve">Письма Минтруда РФ </w:t>
      </w:r>
      <w:r w:rsidR="001D657F" w:rsidRPr="00B679FE">
        <w:rPr>
          <w:sz w:val="28"/>
          <w:szCs w:val="28"/>
        </w:rPr>
        <w:t>от 15.10.2012</w:t>
      </w:r>
      <w:r w:rsidR="001D657F">
        <w:rPr>
          <w:sz w:val="28"/>
          <w:szCs w:val="28"/>
        </w:rPr>
        <w:t xml:space="preserve"> </w:t>
      </w:r>
      <w:r w:rsidR="001D657F" w:rsidRPr="00B679FE">
        <w:rPr>
          <w:sz w:val="28"/>
          <w:szCs w:val="28"/>
        </w:rPr>
        <w:t xml:space="preserve">г. </w:t>
      </w:r>
      <w:r w:rsidR="00B679FE" w:rsidRPr="00B679FE">
        <w:rPr>
          <w:sz w:val="28"/>
          <w:szCs w:val="28"/>
        </w:rPr>
        <w:t>№ 18-2/10/1-2008 «Об</w:t>
      </w:r>
      <w:r w:rsidR="00B679FE">
        <w:rPr>
          <w:sz w:val="28"/>
          <w:szCs w:val="28"/>
        </w:rPr>
        <w:t xml:space="preserve"> </w:t>
      </w:r>
      <w:r w:rsidR="00B679FE" w:rsidRPr="00B679FE">
        <w:rPr>
          <w:sz w:val="28"/>
          <w:szCs w:val="28"/>
        </w:rPr>
        <w:t>обзоре типовых случаев конфликта интересов на государственной службе</w:t>
      </w:r>
      <w:r w:rsidR="00B679FE">
        <w:rPr>
          <w:sz w:val="28"/>
          <w:szCs w:val="28"/>
        </w:rPr>
        <w:t xml:space="preserve"> </w:t>
      </w:r>
      <w:r w:rsidR="00B679FE" w:rsidRPr="00B679FE">
        <w:rPr>
          <w:sz w:val="28"/>
          <w:szCs w:val="28"/>
        </w:rPr>
        <w:t>Российской Федерации и порядке их урегулирования»,</w:t>
      </w:r>
      <w:r>
        <w:rPr>
          <w:sz w:val="28"/>
          <w:szCs w:val="28"/>
        </w:rPr>
        <w:t xml:space="preserve"> </w:t>
      </w:r>
      <w:r w:rsidR="00B679FE">
        <w:rPr>
          <w:sz w:val="28"/>
          <w:szCs w:val="28"/>
        </w:rPr>
        <w:t xml:space="preserve"> </w:t>
      </w:r>
      <w:r w:rsidR="00B679FE" w:rsidRPr="00B679FE">
        <w:rPr>
          <w:sz w:val="28"/>
          <w:szCs w:val="28"/>
        </w:rPr>
        <w:t>Положения о</w:t>
      </w:r>
      <w:r w:rsidR="00B679FE">
        <w:rPr>
          <w:sz w:val="28"/>
          <w:szCs w:val="28"/>
        </w:rPr>
        <w:t xml:space="preserve"> предотвращении и урегулировании конфликта</w:t>
      </w:r>
      <w:r w:rsidR="00B679FE" w:rsidRPr="00B679FE">
        <w:rPr>
          <w:sz w:val="28"/>
          <w:szCs w:val="28"/>
        </w:rPr>
        <w:t xml:space="preserve"> интересов работников </w:t>
      </w:r>
      <w:r w:rsidR="00B679FE">
        <w:rPr>
          <w:sz w:val="28"/>
          <w:szCs w:val="28"/>
        </w:rPr>
        <w:t>ГБУ МИКБ</w:t>
      </w:r>
      <w:r w:rsidR="00B679FE" w:rsidRPr="00B679FE">
        <w:rPr>
          <w:sz w:val="28"/>
          <w:szCs w:val="28"/>
        </w:rPr>
        <w:t>,</w:t>
      </w:r>
      <w:r w:rsidR="00B679FE">
        <w:rPr>
          <w:sz w:val="28"/>
          <w:szCs w:val="28"/>
        </w:rPr>
        <w:t xml:space="preserve"> </w:t>
      </w:r>
      <w:r w:rsidR="00B679FE" w:rsidRPr="00B679FE">
        <w:rPr>
          <w:sz w:val="28"/>
          <w:szCs w:val="28"/>
        </w:rPr>
        <w:t>утвержденного приказом директора</w:t>
      </w:r>
      <w:r w:rsidR="00B679FE">
        <w:rPr>
          <w:sz w:val="28"/>
          <w:szCs w:val="28"/>
        </w:rPr>
        <w:t xml:space="preserve"> от 10.11.2017 г. </w:t>
      </w:r>
      <w:r w:rsidR="00B679FE" w:rsidRPr="00B679FE">
        <w:rPr>
          <w:sz w:val="28"/>
          <w:szCs w:val="28"/>
        </w:rPr>
        <w:t xml:space="preserve">№ </w:t>
      </w:r>
      <w:r w:rsidR="00B679FE">
        <w:rPr>
          <w:sz w:val="28"/>
          <w:szCs w:val="28"/>
        </w:rPr>
        <w:t>01-1</w:t>
      </w:r>
      <w:r w:rsidR="00B679FE" w:rsidRPr="00B679FE">
        <w:rPr>
          <w:sz w:val="28"/>
          <w:szCs w:val="28"/>
        </w:rPr>
        <w:t>/1</w:t>
      </w:r>
      <w:r w:rsidR="00B679FE">
        <w:rPr>
          <w:sz w:val="28"/>
          <w:szCs w:val="28"/>
        </w:rPr>
        <w:t>1</w:t>
      </w:r>
      <w:r w:rsidR="00B679FE" w:rsidRPr="00B679FE">
        <w:rPr>
          <w:sz w:val="28"/>
          <w:szCs w:val="28"/>
        </w:rPr>
        <w:t>-</w:t>
      </w:r>
      <w:r w:rsidR="00B679FE">
        <w:rPr>
          <w:sz w:val="28"/>
          <w:szCs w:val="28"/>
        </w:rPr>
        <w:t xml:space="preserve">34, </w:t>
      </w:r>
      <w:r>
        <w:rPr>
          <w:sz w:val="28"/>
          <w:szCs w:val="28"/>
        </w:rPr>
        <w:t>согласно Методическим рекомендация</w:t>
      </w:r>
      <w:r w:rsidR="007936CA">
        <w:rPr>
          <w:sz w:val="28"/>
          <w:szCs w:val="28"/>
        </w:rPr>
        <w:t>м</w:t>
      </w:r>
      <w:r>
        <w:rPr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утвержденным Министерством труда и социальной защиты РФ от 08.11.2013</w:t>
      </w:r>
      <w:r w:rsidR="00BE07DE">
        <w:rPr>
          <w:sz w:val="28"/>
          <w:szCs w:val="28"/>
        </w:rPr>
        <w:t xml:space="preserve"> г.</w:t>
      </w:r>
      <w:r w:rsidR="00F3652E">
        <w:rPr>
          <w:sz w:val="28"/>
          <w:szCs w:val="28"/>
        </w:rPr>
        <w:t xml:space="preserve"> </w:t>
      </w:r>
    </w:p>
    <w:p w:rsidR="00053E77" w:rsidRDefault="00053F54" w:rsidP="00146DF3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053F54" w:rsidRDefault="00053F54" w:rsidP="00146DF3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053E77" w:rsidRPr="00344D66" w:rsidRDefault="00053E77" w:rsidP="00146DF3">
      <w:pPr>
        <w:pStyle w:val="a3"/>
        <w:spacing w:line="276" w:lineRule="auto"/>
        <w:jc w:val="center"/>
        <w:rPr>
          <w:b/>
        </w:rPr>
      </w:pPr>
    </w:p>
    <w:p w:rsidR="0076654F" w:rsidRDefault="00F3652E" w:rsidP="001D657F">
      <w:pPr>
        <w:numPr>
          <w:ilvl w:val="0"/>
          <w:numId w:val="1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Утвердить и ввести в действие Декларацию о конфликте интересов раб</w:t>
      </w:r>
      <w:r w:rsidR="001D657F">
        <w:rPr>
          <w:szCs w:val="28"/>
        </w:rPr>
        <w:t>отников в ГБУ МИКБ (Приложение</w:t>
      </w:r>
      <w:r>
        <w:rPr>
          <w:szCs w:val="28"/>
        </w:rPr>
        <w:t>).</w:t>
      </w:r>
    </w:p>
    <w:p w:rsidR="00F3652E" w:rsidRDefault="003D2AD0" w:rsidP="001D657F">
      <w:pPr>
        <w:numPr>
          <w:ilvl w:val="0"/>
          <w:numId w:val="1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Заместителю директора С.Г. Цыган, лицу, ответственному за профилактику коррупционных и иных правонарушений, ознакомить с приказом всех работников под роспись</w:t>
      </w:r>
      <w:r w:rsidR="00830532">
        <w:rPr>
          <w:szCs w:val="28"/>
        </w:rPr>
        <w:t xml:space="preserve"> в срок до 27</w:t>
      </w:r>
      <w:r w:rsidR="001D657F">
        <w:rPr>
          <w:szCs w:val="28"/>
        </w:rPr>
        <w:t xml:space="preserve"> октября 2018 г</w:t>
      </w:r>
      <w:r>
        <w:rPr>
          <w:szCs w:val="28"/>
        </w:rPr>
        <w:t>.</w:t>
      </w:r>
    </w:p>
    <w:p w:rsidR="006A3B80" w:rsidRDefault="003D2AD0" w:rsidP="001D657F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3</w:t>
      </w:r>
      <w:r w:rsidR="006A3B80">
        <w:rPr>
          <w:szCs w:val="28"/>
        </w:rPr>
        <w:t xml:space="preserve">. </w:t>
      </w:r>
      <w:r>
        <w:rPr>
          <w:szCs w:val="28"/>
        </w:rPr>
        <w:t xml:space="preserve"> </w:t>
      </w:r>
      <w:r w:rsidR="006A3B80">
        <w:rPr>
          <w:szCs w:val="28"/>
        </w:rPr>
        <w:t>Контроль за исполнением приказа оставляю за собой.</w:t>
      </w:r>
    </w:p>
    <w:p w:rsidR="006A3B80" w:rsidRDefault="006A3B80" w:rsidP="00D777FC">
      <w:pPr>
        <w:spacing w:line="276" w:lineRule="auto"/>
        <w:jc w:val="both"/>
        <w:rPr>
          <w:szCs w:val="28"/>
        </w:rPr>
      </w:pPr>
    </w:p>
    <w:p w:rsidR="00F9465F" w:rsidRDefault="00F9465F" w:rsidP="00D777FC">
      <w:pPr>
        <w:pStyle w:val="a3"/>
        <w:spacing w:line="276" w:lineRule="auto"/>
        <w:jc w:val="both"/>
        <w:rPr>
          <w:sz w:val="28"/>
        </w:rPr>
      </w:pPr>
    </w:p>
    <w:p w:rsidR="00665C1D" w:rsidRPr="00665C1D" w:rsidRDefault="00665C1D" w:rsidP="00A875F4">
      <w:pPr>
        <w:pStyle w:val="a3"/>
        <w:spacing w:line="276" w:lineRule="auto"/>
        <w:jc w:val="both"/>
        <w:rPr>
          <w:sz w:val="28"/>
        </w:rPr>
      </w:pPr>
    </w:p>
    <w:p w:rsidR="00FE1316" w:rsidRDefault="00414510" w:rsidP="00A875F4">
      <w:pPr>
        <w:pStyle w:val="a3"/>
        <w:spacing w:line="276" w:lineRule="auto"/>
        <w:jc w:val="both"/>
        <w:rPr>
          <w:b/>
          <w:sz w:val="28"/>
        </w:rPr>
      </w:pPr>
      <w:r w:rsidRPr="00053E77">
        <w:rPr>
          <w:b/>
          <w:sz w:val="28"/>
        </w:rPr>
        <w:t xml:space="preserve">        </w:t>
      </w:r>
      <w:r w:rsidR="00F9465F">
        <w:rPr>
          <w:b/>
          <w:sz w:val="28"/>
        </w:rPr>
        <w:t>Д</w:t>
      </w:r>
      <w:r w:rsidR="00FE1316" w:rsidRPr="00053E77">
        <w:rPr>
          <w:b/>
          <w:sz w:val="28"/>
        </w:rPr>
        <w:t>иректор</w:t>
      </w:r>
      <w:r w:rsidR="001B362E" w:rsidRPr="00053E77">
        <w:rPr>
          <w:b/>
          <w:sz w:val="28"/>
        </w:rPr>
        <w:tab/>
      </w:r>
      <w:r w:rsidR="001B362E">
        <w:rPr>
          <w:b/>
          <w:sz w:val="28"/>
        </w:rPr>
        <w:tab/>
      </w:r>
      <w:r w:rsidR="001B362E">
        <w:rPr>
          <w:b/>
          <w:sz w:val="28"/>
        </w:rPr>
        <w:tab/>
      </w:r>
      <w:r w:rsidR="00FE1316" w:rsidRPr="00FE1316">
        <w:rPr>
          <w:b/>
          <w:sz w:val="28"/>
        </w:rPr>
        <w:tab/>
      </w:r>
      <w:r w:rsidR="00FE1316" w:rsidRPr="00FE1316">
        <w:rPr>
          <w:b/>
          <w:sz w:val="28"/>
        </w:rPr>
        <w:tab/>
      </w:r>
      <w:r w:rsidR="00FE1316" w:rsidRPr="00FE1316">
        <w:rPr>
          <w:b/>
          <w:sz w:val="28"/>
        </w:rPr>
        <w:tab/>
      </w:r>
      <w:r w:rsidR="00FE1316" w:rsidRPr="00FE1316">
        <w:rPr>
          <w:b/>
          <w:sz w:val="28"/>
        </w:rPr>
        <w:tab/>
      </w:r>
      <w:r w:rsidR="00053E77">
        <w:rPr>
          <w:b/>
          <w:sz w:val="28"/>
        </w:rPr>
        <w:t>Г.А. Милькова</w:t>
      </w:r>
      <w:bookmarkStart w:id="0" w:name="_GoBack"/>
      <w:bookmarkEnd w:id="0"/>
    </w:p>
    <w:sectPr w:rsidR="00FE1316" w:rsidSect="00033D9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FA"/>
    <w:multiLevelType w:val="hybridMultilevel"/>
    <w:tmpl w:val="C1E4EFB2"/>
    <w:lvl w:ilvl="0" w:tplc="EC1EF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02D37"/>
    <w:multiLevelType w:val="hybridMultilevel"/>
    <w:tmpl w:val="E20C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9DB"/>
    <w:multiLevelType w:val="hybridMultilevel"/>
    <w:tmpl w:val="F3BAF186"/>
    <w:lvl w:ilvl="0" w:tplc="8712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67D0B"/>
    <w:multiLevelType w:val="hybridMultilevel"/>
    <w:tmpl w:val="A4643E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C69663B"/>
    <w:multiLevelType w:val="hybridMultilevel"/>
    <w:tmpl w:val="B5A2A5E8"/>
    <w:lvl w:ilvl="0" w:tplc="E32ED86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D357989"/>
    <w:multiLevelType w:val="hybridMultilevel"/>
    <w:tmpl w:val="3570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0342"/>
    <w:multiLevelType w:val="hybridMultilevel"/>
    <w:tmpl w:val="8022FEA0"/>
    <w:lvl w:ilvl="0" w:tplc="53488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A47A4B"/>
    <w:multiLevelType w:val="hybridMultilevel"/>
    <w:tmpl w:val="D38EABD6"/>
    <w:lvl w:ilvl="0" w:tplc="E32ED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01E48"/>
    <w:multiLevelType w:val="hybridMultilevel"/>
    <w:tmpl w:val="F6A486BC"/>
    <w:lvl w:ilvl="0" w:tplc="CC208A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0B12"/>
    <w:multiLevelType w:val="hybridMultilevel"/>
    <w:tmpl w:val="EB78DE98"/>
    <w:lvl w:ilvl="0" w:tplc="E32ED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D3A8A"/>
    <w:multiLevelType w:val="hybridMultilevel"/>
    <w:tmpl w:val="E7E24566"/>
    <w:lvl w:ilvl="0" w:tplc="3926B5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C90728"/>
    <w:multiLevelType w:val="hybridMultilevel"/>
    <w:tmpl w:val="93C8FC22"/>
    <w:lvl w:ilvl="0" w:tplc="E32ED86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44F34A6"/>
    <w:multiLevelType w:val="hybridMultilevel"/>
    <w:tmpl w:val="0F8229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5B010803"/>
    <w:multiLevelType w:val="hybridMultilevel"/>
    <w:tmpl w:val="0B54DED0"/>
    <w:lvl w:ilvl="0" w:tplc="E32ED86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5F6B45F2"/>
    <w:multiLevelType w:val="hybridMultilevel"/>
    <w:tmpl w:val="1952BE0C"/>
    <w:lvl w:ilvl="0" w:tplc="0C08E96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14B2A"/>
    <w:multiLevelType w:val="hybridMultilevel"/>
    <w:tmpl w:val="7540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91C2C"/>
    <w:multiLevelType w:val="hybridMultilevel"/>
    <w:tmpl w:val="8A8698FE"/>
    <w:lvl w:ilvl="0" w:tplc="E32ED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06CC2"/>
    <w:multiLevelType w:val="hybridMultilevel"/>
    <w:tmpl w:val="67AE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56E5E"/>
    <w:multiLevelType w:val="multilevel"/>
    <w:tmpl w:val="DCF674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5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C"/>
    <w:rsid w:val="00003ABF"/>
    <w:rsid w:val="00021D39"/>
    <w:rsid w:val="000229CD"/>
    <w:rsid w:val="00033D93"/>
    <w:rsid w:val="00034C96"/>
    <w:rsid w:val="00034DED"/>
    <w:rsid w:val="00053E77"/>
    <w:rsid w:val="00053F54"/>
    <w:rsid w:val="000A703C"/>
    <w:rsid w:val="0011548A"/>
    <w:rsid w:val="00125ED1"/>
    <w:rsid w:val="00146DF3"/>
    <w:rsid w:val="00182A75"/>
    <w:rsid w:val="001B2BDE"/>
    <w:rsid w:val="001B362E"/>
    <w:rsid w:val="001B52D2"/>
    <w:rsid w:val="001C0BBF"/>
    <w:rsid w:val="001D506F"/>
    <w:rsid w:val="001D657F"/>
    <w:rsid w:val="002224C4"/>
    <w:rsid w:val="0022282E"/>
    <w:rsid w:val="0023754D"/>
    <w:rsid w:val="002540DB"/>
    <w:rsid w:val="00267539"/>
    <w:rsid w:val="002A7350"/>
    <w:rsid w:val="002B4825"/>
    <w:rsid w:val="00310C7A"/>
    <w:rsid w:val="00337170"/>
    <w:rsid w:val="00344D66"/>
    <w:rsid w:val="0035431D"/>
    <w:rsid w:val="00355BEB"/>
    <w:rsid w:val="00356034"/>
    <w:rsid w:val="00375C2A"/>
    <w:rsid w:val="003854AD"/>
    <w:rsid w:val="003964C4"/>
    <w:rsid w:val="003B4CB2"/>
    <w:rsid w:val="003C146A"/>
    <w:rsid w:val="003D2AD0"/>
    <w:rsid w:val="003D730F"/>
    <w:rsid w:val="003D73DC"/>
    <w:rsid w:val="00414510"/>
    <w:rsid w:val="00421265"/>
    <w:rsid w:val="00426014"/>
    <w:rsid w:val="00481CE6"/>
    <w:rsid w:val="004C0998"/>
    <w:rsid w:val="004C2F69"/>
    <w:rsid w:val="004E20FE"/>
    <w:rsid w:val="00540C29"/>
    <w:rsid w:val="005B3B2C"/>
    <w:rsid w:val="005C15AB"/>
    <w:rsid w:val="005D783E"/>
    <w:rsid w:val="00634920"/>
    <w:rsid w:val="00650B4B"/>
    <w:rsid w:val="00656BCA"/>
    <w:rsid w:val="006607CB"/>
    <w:rsid w:val="0066335A"/>
    <w:rsid w:val="00665C1D"/>
    <w:rsid w:val="006710F3"/>
    <w:rsid w:val="006A3B80"/>
    <w:rsid w:val="006A701F"/>
    <w:rsid w:val="006C66DB"/>
    <w:rsid w:val="006E0496"/>
    <w:rsid w:val="007145AC"/>
    <w:rsid w:val="007211EB"/>
    <w:rsid w:val="007402B0"/>
    <w:rsid w:val="0076654F"/>
    <w:rsid w:val="007936CA"/>
    <w:rsid w:val="007A51A6"/>
    <w:rsid w:val="007D0995"/>
    <w:rsid w:val="007D4F55"/>
    <w:rsid w:val="007F61F6"/>
    <w:rsid w:val="00830532"/>
    <w:rsid w:val="0089720F"/>
    <w:rsid w:val="008A29E3"/>
    <w:rsid w:val="008E07CF"/>
    <w:rsid w:val="008F05D7"/>
    <w:rsid w:val="00912281"/>
    <w:rsid w:val="009219D8"/>
    <w:rsid w:val="00925A8A"/>
    <w:rsid w:val="009746C8"/>
    <w:rsid w:val="00993742"/>
    <w:rsid w:val="009A36AE"/>
    <w:rsid w:val="009E40C7"/>
    <w:rsid w:val="00A26B8D"/>
    <w:rsid w:val="00A27220"/>
    <w:rsid w:val="00A81293"/>
    <w:rsid w:val="00A875F4"/>
    <w:rsid w:val="00B238EC"/>
    <w:rsid w:val="00B61102"/>
    <w:rsid w:val="00B6346E"/>
    <w:rsid w:val="00B679FE"/>
    <w:rsid w:val="00B83508"/>
    <w:rsid w:val="00BE07DE"/>
    <w:rsid w:val="00BF24EF"/>
    <w:rsid w:val="00C62E6A"/>
    <w:rsid w:val="00C7651C"/>
    <w:rsid w:val="00C907F7"/>
    <w:rsid w:val="00C92C92"/>
    <w:rsid w:val="00CB3B71"/>
    <w:rsid w:val="00CD4F6A"/>
    <w:rsid w:val="00D02FB0"/>
    <w:rsid w:val="00D06190"/>
    <w:rsid w:val="00D265EA"/>
    <w:rsid w:val="00D758FD"/>
    <w:rsid w:val="00D777FC"/>
    <w:rsid w:val="00D86541"/>
    <w:rsid w:val="00DB1F62"/>
    <w:rsid w:val="00DC1F9F"/>
    <w:rsid w:val="00DE5EA6"/>
    <w:rsid w:val="00E007D6"/>
    <w:rsid w:val="00E85291"/>
    <w:rsid w:val="00EF12A3"/>
    <w:rsid w:val="00F1404C"/>
    <w:rsid w:val="00F15212"/>
    <w:rsid w:val="00F24446"/>
    <w:rsid w:val="00F3652E"/>
    <w:rsid w:val="00F9465F"/>
    <w:rsid w:val="00FB4147"/>
    <w:rsid w:val="00FE1316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C2289A0-F047-49EB-AB29-E741287A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EC"/>
    <w:rPr>
      <w:sz w:val="28"/>
    </w:rPr>
  </w:style>
  <w:style w:type="paragraph" w:styleId="5">
    <w:name w:val="heading 5"/>
    <w:basedOn w:val="a"/>
    <w:next w:val="a"/>
    <w:qFormat/>
    <w:rsid w:val="00B238EC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238EC"/>
    <w:rPr>
      <w:sz w:val="20"/>
    </w:rPr>
  </w:style>
  <w:style w:type="paragraph" w:styleId="a4">
    <w:name w:val="Balloon Text"/>
    <w:basedOn w:val="a"/>
    <w:link w:val="a5"/>
    <w:rsid w:val="001D50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D506F"/>
    <w:rPr>
      <w:rFonts w:ascii="Segoe UI" w:hAnsi="Segoe UI" w:cs="Segoe UI"/>
      <w:sz w:val="18"/>
      <w:szCs w:val="18"/>
    </w:rPr>
  </w:style>
  <w:style w:type="character" w:styleId="a6">
    <w:name w:val="Hyperlink"/>
    <w:rsid w:val="00665C1D"/>
    <w:rPr>
      <w:color w:val="0563C1"/>
      <w:u w:val="single"/>
    </w:rPr>
  </w:style>
  <w:style w:type="table" w:styleId="a7">
    <w:name w:val="Table Grid"/>
    <w:basedOn w:val="a1"/>
    <w:rsid w:val="0003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МИКБ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2018-10-24T05:57:00Z</cp:lastPrinted>
  <dcterms:created xsi:type="dcterms:W3CDTF">2018-11-02T08:44:00Z</dcterms:created>
  <dcterms:modified xsi:type="dcterms:W3CDTF">2018-11-02T08:44:00Z</dcterms:modified>
</cp:coreProperties>
</file>